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D721EBD" w14:textId="77777777" w:rsidR="00122256" w:rsidRDefault="00000000">
      <w:pPr>
        <w:spacing w:line="300" w:lineRule="auto"/>
        <w:jc w:val="center"/>
        <w:rPr>
          <w:sz w:val="22"/>
          <w:szCs w:val="22"/>
        </w:rPr>
      </w:pPr>
      <w:r>
        <w:rPr>
          <w:rFonts w:ascii="Merriweather" w:eastAsia="Merriweather" w:hAnsi="Merriweather" w:cs="Merriweather"/>
          <w:b/>
          <w:sz w:val="32"/>
          <w:szCs w:val="32"/>
        </w:rPr>
        <w:t>Bria McCay</w:t>
      </w:r>
    </w:p>
    <w:p w14:paraId="2E12150C" w14:textId="77777777" w:rsidR="00122256" w:rsidRDefault="00000000">
      <w:pPr>
        <w:spacing w:line="300" w:lineRule="auto"/>
        <w:jc w:val="center"/>
        <w:rPr>
          <w:sz w:val="18"/>
          <w:szCs w:val="18"/>
        </w:rPr>
      </w:pPr>
      <w:r>
        <w:rPr>
          <w:noProof/>
          <w:sz w:val="18"/>
          <w:szCs w:val="18"/>
        </w:rPr>
        <w:drawing>
          <wp:inline distT="0" distB="0" distL="0" distR="0" wp14:anchorId="147DE6BE" wp14:editId="3D09BFF8">
            <wp:extent cx="104775" cy="10477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04775" cy="104775"/>
                    </a:xfrm>
                    <a:prstGeom prst="rect">
                      <a:avLst/>
                    </a:prstGeom>
                    <a:ln/>
                  </pic:spPr>
                </pic:pic>
              </a:graphicData>
            </a:graphic>
          </wp:inline>
        </w:drawing>
      </w:r>
      <w:r>
        <w:rPr>
          <w:sz w:val="18"/>
          <w:szCs w:val="18"/>
        </w:rPr>
        <w:t xml:space="preserve">Nashville, TN  </w:t>
      </w:r>
      <w:r>
        <w:rPr>
          <w:noProof/>
          <w:sz w:val="18"/>
          <w:szCs w:val="18"/>
        </w:rPr>
        <w:drawing>
          <wp:inline distT="0" distB="0" distL="0" distR="0" wp14:anchorId="3A1668BB" wp14:editId="08BCAD65">
            <wp:extent cx="104775" cy="1047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4775" cy="104775"/>
                    </a:xfrm>
                    <a:prstGeom prst="rect">
                      <a:avLst/>
                    </a:prstGeom>
                    <a:ln/>
                  </pic:spPr>
                </pic:pic>
              </a:graphicData>
            </a:graphic>
          </wp:inline>
        </w:drawing>
      </w:r>
      <w:r>
        <w:rPr>
          <w:sz w:val="18"/>
          <w:szCs w:val="18"/>
        </w:rPr>
        <w:t xml:space="preserve">briamccay@gmail.com  </w:t>
      </w:r>
      <w:r>
        <w:rPr>
          <w:noProof/>
          <w:sz w:val="18"/>
          <w:szCs w:val="18"/>
        </w:rPr>
        <w:drawing>
          <wp:inline distT="0" distB="0" distL="0" distR="0" wp14:anchorId="4954BEE7" wp14:editId="532C7B22">
            <wp:extent cx="104775" cy="10477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Pr>
          <w:sz w:val="18"/>
          <w:szCs w:val="18"/>
        </w:rPr>
        <w:t xml:space="preserve">(615) 397-1161  </w:t>
      </w:r>
      <w:r>
        <w:rPr>
          <w:noProof/>
          <w:sz w:val="18"/>
          <w:szCs w:val="18"/>
        </w:rPr>
        <w:drawing>
          <wp:inline distT="0" distB="0" distL="0" distR="0" wp14:anchorId="6C7CB1AC" wp14:editId="06B90A06">
            <wp:extent cx="104775" cy="10477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04775" cy="104775"/>
                    </a:xfrm>
                    <a:prstGeom prst="rect">
                      <a:avLst/>
                    </a:prstGeom>
                    <a:ln/>
                  </pic:spPr>
                </pic:pic>
              </a:graphicData>
            </a:graphic>
          </wp:inline>
        </w:drawing>
      </w:r>
      <w:r>
        <w:rPr>
          <w:sz w:val="18"/>
          <w:szCs w:val="18"/>
        </w:rPr>
        <w:t>in/</w:t>
      </w:r>
      <w:proofErr w:type="spellStart"/>
      <w:r>
        <w:rPr>
          <w:sz w:val="18"/>
          <w:szCs w:val="18"/>
        </w:rPr>
        <w:t>briamccay</w:t>
      </w:r>
      <w:proofErr w:type="spellEnd"/>
    </w:p>
    <w:p w14:paraId="06BE45C7" w14:textId="77777777" w:rsidR="00122256" w:rsidRDefault="00000000">
      <w:pPr>
        <w:pBdr>
          <w:top w:val="single" w:sz="8" w:space="6" w:color="EAEBED"/>
          <w:left w:val="nil"/>
          <w:bottom w:val="single" w:sz="12" w:space="1" w:color="2E3D50"/>
          <w:right w:val="nil"/>
          <w:between w:val="nil"/>
        </w:pBdr>
        <w:spacing w:before="240" w:after="80" w:line="300" w:lineRule="auto"/>
        <w:rPr>
          <w:b/>
          <w:sz w:val="18"/>
          <w:szCs w:val="18"/>
        </w:rPr>
      </w:pPr>
      <w:r>
        <w:rPr>
          <w:rFonts w:ascii="Merriweather" w:eastAsia="Merriweather" w:hAnsi="Merriweather" w:cs="Merriweather"/>
          <w:b/>
          <w:sz w:val="20"/>
          <w:szCs w:val="20"/>
        </w:rPr>
        <w:t>SUMMARY</w:t>
      </w:r>
    </w:p>
    <w:p w14:paraId="4C87A3A8" w14:textId="77777777" w:rsidR="00122256" w:rsidRDefault="00000000">
      <w:pPr>
        <w:spacing w:line="300" w:lineRule="auto"/>
        <w:rPr>
          <w:sz w:val="18"/>
          <w:szCs w:val="18"/>
        </w:rPr>
      </w:pPr>
      <w:r>
        <w:rPr>
          <w:sz w:val="18"/>
          <w:szCs w:val="18"/>
        </w:rPr>
        <w:t>Dynamic Graphic Designer with 5 years of experience creating impactful visual content for both print and digital media. Proficient in Adobe Creative Suite and skilled at delivering consistent and tailored designs for global brands. Known for a strong creative vision, project management abilities, and consistently meeting deadlines. Seeking transition into leading brand creative strategy and executing innovative visual solutions that align with overarching business goals.</w:t>
      </w:r>
    </w:p>
    <w:p w14:paraId="0A9E3EFF" w14:textId="77777777" w:rsidR="00122256" w:rsidRDefault="00000000">
      <w:pPr>
        <w:pBdr>
          <w:top w:val="single" w:sz="8" w:space="6" w:color="EAEBED"/>
          <w:left w:val="nil"/>
          <w:bottom w:val="single" w:sz="12" w:space="1" w:color="2E3D50"/>
          <w:right w:val="nil"/>
          <w:between w:val="nil"/>
        </w:pBdr>
        <w:spacing w:before="240" w:after="80" w:line="300" w:lineRule="auto"/>
        <w:rPr>
          <w:b/>
          <w:sz w:val="18"/>
          <w:szCs w:val="18"/>
        </w:rPr>
      </w:pPr>
      <w:r>
        <w:rPr>
          <w:rFonts w:ascii="Merriweather" w:eastAsia="Merriweather" w:hAnsi="Merriweather" w:cs="Merriweather"/>
          <w:b/>
          <w:sz w:val="20"/>
          <w:szCs w:val="20"/>
        </w:rPr>
        <w:t>EXPERIENCE</w:t>
      </w:r>
    </w:p>
    <w:p w14:paraId="73E383BE" w14:textId="77777777" w:rsidR="00122256" w:rsidRDefault="00000000">
      <w:pPr>
        <w:pBdr>
          <w:top w:val="nil"/>
          <w:left w:val="nil"/>
          <w:bottom w:val="nil"/>
          <w:right w:val="nil"/>
          <w:between w:val="nil"/>
        </w:pBdr>
        <w:spacing w:line="300" w:lineRule="auto"/>
        <w:rPr>
          <w:b/>
          <w:sz w:val="20"/>
          <w:szCs w:val="20"/>
        </w:rPr>
      </w:pPr>
      <w:r>
        <w:rPr>
          <w:rFonts w:ascii="Merriweather" w:eastAsia="Merriweather" w:hAnsi="Merriweather" w:cs="Merriweather"/>
          <w:b/>
          <w:sz w:val="20"/>
          <w:szCs w:val="20"/>
        </w:rPr>
        <w:t>Graphic Designer</w:t>
      </w:r>
    </w:p>
    <w:p w14:paraId="7A41F852" w14:textId="77777777" w:rsidR="00122256" w:rsidRDefault="00000000">
      <w:pPr>
        <w:tabs>
          <w:tab w:val="right" w:pos="20000"/>
        </w:tabs>
        <w:rPr>
          <w:sz w:val="20"/>
          <w:szCs w:val="20"/>
        </w:rPr>
      </w:pPr>
      <w:r>
        <w:rPr>
          <w:rFonts w:ascii="Merriweather" w:eastAsia="Merriweather" w:hAnsi="Merriweather" w:cs="Merriweather"/>
          <w:sz w:val="20"/>
          <w:szCs w:val="20"/>
        </w:rPr>
        <w:t>DoDat Communications</w:t>
      </w:r>
      <w:r>
        <w:rPr>
          <w:rFonts w:ascii="Merriweather" w:eastAsia="Merriweather" w:hAnsi="Merriweather" w:cs="Merriweather"/>
          <w:sz w:val="20"/>
          <w:szCs w:val="20"/>
        </w:rPr>
        <w:tab/>
        <w:t>June 2022 - Present, Nashville, TN</w:t>
      </w:r>
    </w:p>
    <w:p w14:paraId="4FE05BFF" w14:textId="69757141" w:rsidR="00122256" w:rsidRDefault="00000000">
      <w:pPr>
        <w:numPr>
          <w:ilvl w:val="0"/>
          <w:numId w:val="1"/>
        </w:numPr>
        <w:spacing w:line="300" w:lineRule="auto"/>
        <w:rPr>
          <w:sz w:val="18"/>
          <w:szCs w:val="18"/>
        </w:rPr>
      </w:pPr>
      <w:r>
        <w:rPr>
          <w:sz w:val="18"/>
          <w:szCs w:val="18"/>
        </w:rPr>
        <w:t>Led end-to-end design of Aldi’s print and digital campaigns, from initial concept through execution, ensuring cohesive, on-brand visuals across all channels.</w:t>
      </w:r>
    </w:p>
    <w:p w14:paraId="6D36295D" w14:textId="77777777" w:rsidR="00122256" w:rsidRDefault="00000000">
      <w:pPr>
        <w:numPr>
          <w:ilvl w:val="0"/>
          <w:numId w:val="1"/>
        </w:numPr>
        <w:spacing w:line="300" w:lineRule="auto"/>
        <w:rPr>
          <w:sz w:val="18"/>
          <w:szCs w:val="18"/>
        </w:rPr>
      </w:pPr>
      <w:r>
        <w:rPr>
          <w:sz w:val="18"/>
          <w:szCs w:val="18"/>
        </w:rPr>
        <w:t>Hired during a high-risk period for the Aldi account, rapidly identified inefficiencies, restructured workflows, and delivered seamless campaign execution that restored client confidence.</w:t>
      </w:r>
    </w:p>
    <w:p w14:paraId="51DDCBEC" w14:textId="77777777" w:rsidR="00122256" w:rsidRDefault="00000000">
      <w:pPr>
        <w:numPr>
          <w:ilvl w:val="0"/>
          <w:numId w:val="1"/>
        </w:numPr>
        <w:spacing w:line="300" w:lineRule="auto"/>
        <w:rPr>
          <w:sz w:val="18"/>
          <w:szCs w:val="18"/>
        </w:rPr>
      </w:pPr>
      <w:r>
        <w:rPr>
          <w:sz w:val="18"/>
          <w:szCs w:val="18"/>
        </w:rPr>
        <w:t>Spearheaded team adoption of LAGO marketing automation software, onboarding colleagues within three weeks, and establishing streamlined workflows that improved efficiency across multichannel campaign production.</w:t>
      </w:r>
    </w:p>
    <w:p w14:paraId="44E4EF3B" w14:textId="77777777" w:rsidR="00122256" w:rsidRDefault="00000000">
      <w:pPr>
        <w:numPr>
          <w:ilvl w:val="0"/>
          <w:numId w:val="1"/>
        </w:numPr>
        <w:spacing w:line="300" w:lineRule="auto"/>
        <w:rPr>
          <w:sz w:val="18"/>
          <w:szCs w:val="18"/>
        </w:rPr>
      </w:pPr>
      <w:r>
        <w:rPr>
          <w:sz w:val="18"/>
          <w:szCs w:val="18"/>
        </w:rPr>
        <w:t>Led the weekly production process for Aldi’s brand creative, serving as the go-to problem solver for automation issues and managing cross-team collaboration to meet tight deadlines.</w:t>
      </w:r>
    </w:p>
    <w:p w14:paraId="1DBA83C0" w14:textId="77777777" w:rsidR="00122256" w:rsidRDefault="00000000">
      <w:pPr>
        <w:numPr>
          <w:ilvl w:val="0"/>
          <w:numId w:val="1"/>
        </w:numPr>
        <w:spacing w:line="300" w:lineRule="auto"/>
        <w:rPr>
          <w:sz w:val="18"/>
          <w:szCs w:val="18"/>
        </w:rPr>
      </w:pPr>
      <w:r>
        <w:rPr>
          <w:sz w:val="18"/>
          <w:szCs w:val="18"/>
        </w:rPr>
        <w:t>Served as a trusted point of contact for Aldi, building strong client relationships through clear communication, reliability, and seamless campaign delivery.</w:t>
      </w:r>
    </w:p>
    <w:p w14:paraId="175D2402" w14:textId="77777777" w:rsidR="00122256" w:rsidRDefault="00122256">
      <w:pPr>
        <w:spacing w:line="300" w:lineRule="auto"/>
        <w:ind w:left="240"/>
        <w:rPr>
          <w:sz w:val="18"/>
          <w:szCs w:val="18"/>
        </w:rPr>
      </w:pPr>
    </w:p>
    <w:p w14:paraId="6B3B3099" w14:textId="77777777" w:rsidR="00122256" w:rsidRDefault="00000000">
      <w:pPr>
        <w:spacing w:line="300" w:lineRule="auto"/>
        <w:rPr>
          <w:b/>
          <w:sz w:val="20"/>
          <w:szCs w:val="20"/>
        </w:rPr>
      </w:pPr>
      <w:r>
        <w:rPr>
          <w:rFonts w:ascii="Merriweather" w:eastAsia="Merriweather" w:hAnsi="Merriweather" w:cs="Merriweather"/>
          <w:b/>
          <w:sz w:val="20"/>
          <w:szCs w:val="20"/>
        </w:rPr>
        <w:t>Graphic Design Intern</w:t>
      </w:r>
    </w:p>
    <w:p w14:paraId="58C44F8C" w14:textId="5986B7DC" w:rsidR="00122256" w:rsidRDefault="00000000">
      <w:pPr>
        <w:tabs>
          <w:tab w:val="right" w:pos="20000"/>
        </w:tabs>
        <w:rPr>
          <w:sz w:val="20"/>
          <w:szCs w:val="20"/>
        </w:rPr>
      </w:pPr>
      <w:r>
        <w:rPr>
          <w:rFonts w:ascii="Merriweather" w:eastAsia="Merriweather" w:hAnsi="Merriweather" w:cs="Merriweather"/>
          <w:sz w:val="20"/>
          <w:szCs w:val="20"/>
        </w:rPr>
        <w:t>UT Martin Office of University Relations</w:t>
      </w:r>
      <w:r>
        <w:rPr>
          <w:rFonts w:ascii="Merriweather" w:eastAsia="Merriweather" w:hAnsi="Merriweather" w:cs="Merriweather"/>
          <w:sz w:val="20"/>
          <w:szCs w:val="20"/>
        </w:rPr>
        <w:tab/>
        <w:t>April 2021 - May 2021, Martin, TN</w:t>
      </w:r>
    </w:p>
    <w:p w14:paraId="7E2C9256" w14:textId="77777777" w:rsidR="00122256" w:rsidRDefault="00000000">
      <w:pPr>
        <w:numPr>
          <w:ilvl w:val="0"/>
          <w:numId w:val="1"/>
        </w:numPr>
        <w:spacing w:line="300" w:lineRule="auto"/>
        <w:rPr>
          <w:sz w:val="18"/>
          <w:szCs w:val="18"/>
        </w:rPr>
      </w:pPr>
      <w:r>
        <w:rPr>
          <w:sz w:val="18"/>
          <w:szCs w:val="18"/>
        </w:rPr>
        <w:t>Designed print and digital content for the university and regional centers, ensuring consistency with brand standards to strengthen recognition and outreach.</w:t>
      </w:r>
    </w:p>
    <w:p w14:paraId="0EF6DD57" w14:textId="77777777" w:rsidR="00122256" w:rsidRDefault="00000000">
      <w:pPr>
        <w:numPr>
          <w:ilvl w:val="0"/>
          <w:numId w:val="1"/>
        </w:numPr>
        <w:spacing w:line="300" w:lineRule="auto"/>
        <w:rPr>
          <w:sz w:val="18"/>
          <w:szCs w:val="18"/>
        </w:rPr>
      </w:pPr>
      <w:r>
        <w:rPr>
          <w:sz w:val="18"/>
          <w:szCs w:val="18"/>
        </w:rPr>
        <w:t>Partnered with the lead design coordinator on campaigns while also managing independent projects, balancing collaboration with self-directed execution.</w:t>
      </w:r>
    </w:p>
    <w:p w14:paraId="2F95FBE4" w14:textId="77777777" w:rsidR="00122256" w:rsidRDefault="00000000">
      <w:pPr>
        <w:numPr>
          <w:ilvl w:val="0"/>
          <w:numId w:val="1"/>
        </w:numPr>
        <w:spacing w:line="300" w:lineRule="auto"/>
        <w:rPr>
          <w:sz w:val="18"/>
          <w:szCs w:val="18"/>
        </w:rPr>
      </w:pPr>
      <w:r>
        <w:rPr>
          <w:sz w:val="18"/>
          <w:szCs w:val="18"/>
        </w:rPr>
        <w:t>Delivered creative solutions for multiple clients simultaneously, incorporating feedback to refine deliverables and meet diverse communication needs.</w:t>
      </w:r>
    </w:p>
    <w:p w14:paraId="27ED36E4" w14:textId="77777777" w:rsidR="00122256" w:rsidRDefault="00000000">
      <w:pPr>
        <w:pBdr>
          <w:top w:val="nil"/>
          <w:left w:val="nil"/>
          <w:bottom w:val="nil"/>
          <w:right w:val="nil"/>
          <w:between w:val="nil"/>
        </w:pBdr>
        <w:spacing w:before="140" w:line="300" w:lineRule="auto"/>
        <w:rPr>
          <w:b/>
          <w:sz w:val="20"/>
          <w:szCs w:val="20"/>
        </w:rPr>
      </w:pPr>
      <w:r>
        <w:rPr>
          <w:rFonts w:ascii="Merriweather" w:eastAsia="Merriweather" w:hAnsi="Merriweather" w:cs="Merriweather"/>
          <w:b/>
          <w:sz w:val="20"/>
          <w:szCs w:val="20"/>
        </w:rPr>
        <w:t>Media Intern</w:t>
      </w:r>
    </w:p>
    <w:p w14:paraId="525F933B" w14:textId="77777777" w:rsidR="00122256" w:rsidRDefault="00000000">
      <w:pPr>
        <w:tabs>
          <w:tab w:val="right" w:pos="20000"/>
        </w:tabs>
        <w:rPr>
          <w:sz w:val="20"/>
          <w:szCs w:val="20"/>
        </w:rPr>
      </w:pPr>
      <w:r>
        <w:rPr>
          <w:rFonts w:ascii="Merriweather" w:eastAsia="Merriweather" w:hAnsi="Merriweather" w:cs="Merriweather"/>
          <w:sz w:val="20"/>
          <w:szCs w:val="20"/>
        </w:rPr>
        <w:t>UT Martin Department of Music</w:t>
      </w:r>
      <w:r>
        <w:rPr>
          <w:rFonts w:ascii="Merriweather" w:eastAsia="Merriweather" w:hAnsi="Merriweather" w:cs="Merriweather"/>
          <w:sz w:val="20"/>
          <w:szCs w:val="20"/>
        </w:rPr>
        <w:tab/>
        <w:t>August 2020 - April 2021, Martin, TN</w:t>
      </w:r>
    </w:p>
    <w:p w14:paraId="37A0266F" w14:textId="77777777" w:rsidR="00122256" w:rsidRDefault="00000000">
      <w:pPr>
        <w:numPr>
          <w:ilvl w:val="0"/>
          <w:numId w:val="1"/>
        </w:numPr>
        <w:spacing w:line="300" w:lineRule="auto"/>
        <w:rPr>
          <w:sz w:val="18"/>
          <w:szCs w:val="18"/>
        </w:rPr>
      </w:pPr>
      <w:r>
        <w:rPr>
          <w:sz w:val="18"/>
          <w:szCs w:val="18"/>
        </w:rPr>
        <w:t>Produced social media graphics for concerts and departmental events, tailoring designs for multiple platforms to maximize visibility and engagement.</w:t>
      </w:r>
    </w:p>
    <w:p w14:paraId="15EF4EA9" w14:textId="77777777" w:rsidR="00122256" w:rsidRDefault="00000000">
      <w:pPr>
        <w:numPr>
          <w:ilvl w:val="0"/>
          <w:numId w:val="1"/>
        </w:numPr>
        <w:spacing w:line="300" w:lineRule="auto"/>
        <w:rPr>
          <w:sz w:val="18"/>
          <w:szCs w:val="18"/>
        </w:rPr>
      </w:pPr>
      <w:r>
        <w:rPr>
          <w:sz w:val="18"/>
          <w:szCs w:val="18"/>
        </w:rPr>
        <w:t>Collaborated with faculty and staff to incorporate feedback and align visuals with event goals and university branding.</w:t>
      </w:r>
    </w:p>
    <w:p w14:paraId="18A9772C" w14:textId="77777777" w:rsidR="00122256" w:rsidRDefault="00000000">
      <w:pPr>
        <w:numPr>
          <w:ilvl w:val="0"/>
          <w:numId w:val="1"/>
        </w:numPr>
        <w:spacing w:line="300" w:lineRule="auto"/>
        <w:rPr>
          <w:sz w:val="18"/>
          <w:szCs w:val="18"/>
        </w:rPr>
      </w:pPr>
      <w:r>
        <w:rPr>
          <w:sz w:val="18"/>
          <w:szCs w:val="18"/>
        </w:rPr>
        <w:t>Supported media production needs, including formatting content and assisting with recording projects, contributing to smooth event promotion and execution.</w:t>
      </w:r>
    </w:p>
    <w:p w14:paraId="384D9B4A" w14:textId="77777777" w:rsidR="00122256" w:rsidRDefault="00000000">
      <w:pPr>
        <w:pBdr>
          <w:top w:val="single" w:sz="8" w:space="6" w:color="EAEBED"/>
          <w:left w:val="nil"/>
          <w:bottom w:val="single" w:sz="12" w:space="1" w:color="2E3D50"/>
          <w:right w:val="nil"/>
          <w:between w:val="nil"/>
        </w:pBdr>
        <w:spacing w:before="240" w:after="80" w:line="300" w:lineRule="auto"/>
        <w:rPr>
          <w:b/>
          <w:sz w:val="20"/>
          <w:szCs w:val="20"/>
        </w:rPr>
      </w:pPr>
      <w:r>
        <w:rPr>
          <w:rFonts w:ascii="Merriweather" w:eastAsia="Merriweather" w:hAnsi="Merriweather" w:cs="Merriweather"/>
          <w:b/>
          <w:sz w:val="20"/>
          <w:szCs w:val="20"/>
        </w:rPr>
        <w:t>PROJECTS</w:t>
      </w:r>
    </w:p>
    <w:p w14:paraId="144B4A97" w14:textId="77777777" w:rsidR="00122256" w:rsidRDefault="00000000">
      <w:pPr>
        <w:spacing w:before="140" w:line="300" w:lineRule="auto"/>
        <w:rPr>
          <w:b/>
          <w:sz w:val="20"/>
          <w:szCs w:val="20"/>
        </w:rPr>
      </w:pPr>
      <w:r>
        <w:rPr>
          <w:rFonts w:ascii="Merriweather" w:eastAsia="Merriweather" w:hAnsi="Merriweather" w:cs="Merriweather"/>
          <w:b/>
          <w:sz w:val="20"/>
          <w:szCs w:val="20"/>
        </w:rPr>
        <w:t>Founder &amp; Creative Lead</w:t>
      </w:r>
    </w:p>
    <w:p w14:paraId="27793B21" w14:textId="77777777" w:rsidR="00122256" w:rsidRDefault="00000000">
      <w:pPr>
        <w:tabs>
          <w:tab w:val="right" w:pos="20000"/>
        </w:tabs>
        <w:rPr>
          <w:rFonts w:ascii="Merriweather" w:eastAsia="Merriweather" w:hAnsi="Merriweather" w:cs="Merriweather"/>
          <w:b/>
          <w:sz w:val="20"/>
          <w:szCs w:val="20"/>
        </w:rPr>
      </w:pPr>
      <w:r>
        <w:rPr>
          <w:rFonts w:ascii="Merriweather" w:eastAsia="Merriweather" w:hAnsi="Merriweather" w:cs="Merriweather"/>
          <w:sz w:val="20"/>
          <w:szCs w:val="20"/>
        </w:rPr>
        <w:t>Independent Pottery Business</w:t>
      </w:r>
      <w:r>
        <w:rPr>
          <w:rFonts w:ascii="Merriweather" w:eastAsia="Merriweather" w:hAnsi="Merriweather" w:cs="Merriweather"/>
          <w:sz w:val="20"/>
          <w:szCs w:val="20"/>
        </w:rPr>
        <w:tab/>
        <w:t>January 2022 - Present, Nashville, TN</w:t>
      </w:r>
    </w:p>
    <w:p w14:paraId="70DE2445" w14:textId="181A3663" w:rsidR="00122256" w:rsidRDefault="00000000">
      <w:pPr>
        <w:numPr>
          <w:ilvl w:val="0"/>
          <w:numId w:val="1"/>
        </w:numPr>
        <w:spacing w:line="300" w:lineRule="auto"/>
        <w:rPr>
          <w:sz w:val="18"/>
          <w:szCs w:val="18"/>
        </w:rPr>
      </w:pPr>
      <w:r>
        <w:rPr>
          <w:sz w:val="18"/>
          <w:szCs w:val="18"/>
        </w:rPr>
        <w:lastRenderedPageBreak/>
        <w:t>Established a distinct brand identity through a signature carved pottery design style</w:t>
      </w:r>
      <w:r w:rsidR="00775B25">
        <w:rPr>
          <w:sz w:val="18"/>
          <w:szCs w:val="18"/>
        </w:rPr>
        <w:t xml:space="preserve"> </w:t>
      </w:r>
      <w:r>
        <w:rPr>
          <w:sz w:val="18"/>
          <w:szCs w:val="18"/>
        </w:rPr>
        <w:t>and created the business logo and visual assets to unify the brand across channels.</w:t>
      </w:r>
    </w:p>
    <w:p w14:paraId="15226F9E" w14:textId="77777777" w:rsidR="00122256" w:rsidRDefault="00000000">
      <w:pPr>
        <w:numPr>
          <w:ilvl w:val="0"/>
          <w:numId w:val="1"/>
        </w:numPr>
        <w:spacing w:line="300" w:lineRule="auto"/>
        <w:rPr>
          <w:sz w:val="18"/>
          <w:szCs w:val="18"/>
        </w:rPr>
      </w:pPr>
      <w:r>
        <w:rPr>
          <w:sz w:val="18"/>
          <w:szCs w:val="18"/>
        </w:rPr>
        <w:t>Designed and executed social media campaigns that grew engagement to 600+ followers in under a year, driving visibility for new product launches and collection drops.</w:t>
      </w:r>
    </w:p>
    <w:p w14:paraId="6520C04F" w14:textId="77777777" w:rsidR="00122256" w:rsidRDefault="00000000">
      <w:pPr>
        <w:numPr>
          <w:ilvl w:val="0"/>
          <w:numId w:val="1"/>
        </w:numPr>
        <w:spacing w:line="300" w:lineRule="auto"/>
        <w:rPr>
          <w:sz w:val="18"/>
          <w:szCs w:val="18"/>
        </w:rPr>
      </w:pPr>
      <w:r>
        <w:rPr>
          <w:sz w:val="18"/>
          <w:szCs w:val="18"/>
        </w:rPr>
        <w:t>Produced and edited short-form video content for Instagram Reels to showcase new pieces, build community engagement, and amplify brand reach.</w:t>
      </w:r>
    </w:p>
    <w:p w14:paraId="347E9494" w14:textId="77777777" w:rsidR="00122256" w:rsidRDefault="00000000">
      <w:pPr>
        <w:numPr>
          <w:ilvl w:val="0"/>
          <w:numId w:val="1"/>
        </w:numPr>
        <w:spacing w:line="300" w:lineRule="auto"/>
        <w:rPr>
          <w:sz w:val="18"/>
          <w:szCs w:val="18"/>
        </w:rPr>
      </w:pPr>
      <w:r>
        <w:rPr>
          <w:sz w:val="18"/>
          <w:szCs w:val="18"/>
        </w:rPr>
        <w:t>Engaged with the Nashville pottery community through events, classes, and collaborations, positioning the brand as an active and trusted local presence.</w:t>
      </w:r>
    </w:p>
    <w:p w14:paraId="7716D199" w14:textId="77777777" w:rsidR="00122256" w:rsidRDefault="00000000">
      <w:pPr>
        <w:numPr>
          <w:ilvl w:val="0"/>
          <w:numId w:val="1"/>
        </w:numPr>
        <w:spacing w:line="300" w:lineRule="auto"/>
        <w:rPr>
          <w:sz w:val="18"/>
          <w:szCs w:val="18"/>
        </w:rPr>
      </w:pPr>
      <w:r>
        <w:rPr>
          <w:sz w:val="18"/>
          <w:szCs w:val="18"/>
        </w:rPr>
        <w:t>Managed end-to-end business operations, from financial planning to event logistics, ensuring sustainable growth of the venture.</w:t>
      </w:r>
    </w:p>
    <w:p w14:paraId="4173C0A2" w14:textId="77777777" w:rsidR="00122256" w:rsidRDefault="00000000">
      <w:pPr>
        <w:pBdr>
          <w:top w:val="single" w:sz="8" w:space="6" w:color="EAEBED"/>
          <w:left w:val="nil"/>
          <w:bottom w:val="single" w:sz="12" w:space="1" w:color="2E3D50"/>
          <w:right w:val="nil"/>
          <w:between w:val="nil"/>
        </w:pBdr>
        <w:spacing w:before="240" w:after="80" w:line="300" w:lineRule="auto"/>
        <w:rPr>
          <w:b/>
          <w:sz w:val="20"/>
          <w:szCs w:val="20"/>
        </w:rPr>
      </w:pPr>
      <w:r>
        <w:rPr>
          <w:rFonts w:ascii="Merriweather" w:eastAsia="Merriweather" w:hAnsi="Merriweather" w:cs="Merriweather"/>
          <w:b/>
          <w:sz w:val="20"/>
          <w:szCs w:val="20"/>
        </w:rPr>
        <w:t>SKILLS</w:t>
      </w:r>
    </w:p>
    <w:p w14:paraId="10B1EFD4" w14:textId="77777777" w:rsidR="00122256" w:rsidRDefault="00000000">
      <w:pPr>
        <w:spacing w:line="300" w:lineRule="auto"/>
        <w:rPr>
          <w:sz w:val="18"/>
          <w:szCs w:val="18"/>
        </w:rPr>
      </w:pPr>
      <w:r>
        <w:rPr>
          <w:sz w:val="18"/>
          <w:szCs w:val="18"/>
        </w:rPr>
        <w:t>Adobe Creative Suite (Illustrator, Photoshop, InDesign), LAGO Marketing Automation, Graphic Design, Branding &amp; Visual Identity, Print Media, Digital Design, Social Media, Content Creation, Content Planning, Short-Form Video Editing, Client Communication, Account Management, Creative Strategy, Project Management, Workflow Optimization, Cross-Functional Collaboration, Visual Storytelling, Team Training, Problem Solving, Time Management, Process Improvement</w:t>
      </w:r>
    </w:p>
    <w:p w14:paraId="154A5DDA" w14:textId="77777777" w:rsidR="00122256" w:rsidRDefault="00000000">
      <w:pPr>
        <w:pBdr>
          <w:top w:val="single" w:sz="8" w:space="6" w:color="EAEBED"/>
          <w:bottom w:val="single" w:sz="12" w:space="1" w:color="2E3D50"/>
        </w:pBdr>
        <w:spacing w:before="240" w:after="80" w:line="300" w:lineRule="auto"/>
        <w:rPr>
          <w:b/>
          <w:sz w:val="20"/>
          <w:szCs w:val="20"/>
        </w:rPr>
      </w:pPr>
      <w:r>
        <w:rPr>
          <w:rFonts w:ascii="Merriweather" w:eastAsia="Merriweather" w:hAnsi="Merriweather" w:cs="Merriweather"/>
          <w:b/>
          <w:sz w:val="20"/>
          <w:szCs w:val="20"/>
        </w:rPr>
        <w:t>EDUCATION</w:t>
      </w:r>
    </w:p>
    <w:p w14:paraId="60FF32C2" w14:textId="77777777" w:rsidR="00122256" w:rsidRDefault="00000000">
      <w:pPr>
        <w:spacing w:line="300" w:lineRule="auto"/>
        <w:rPr>
          <w:b/>
          <w:sz w:val="18"/>
          <w:szCs w:val="18"/>
        </w:rPr>
      </w:pPr>
      <w:r>
        <w:rPr>
          <w:rFonts w:ascii="Merriweather" w:eastAsia="Merriweather" w:hAnsi="Merriweather" w:cs="Merriweather"/>
          <w:b/>
          <w:sz w:val="18"/>
          <w:szCs w:val="18"/>
        </w:rPr>
        <w:t>Bachelor of Fine Arts, Graphic Design</w:t>
      </w:r>
    </w:p>
    <w:p w14:paraId="394B3004" w14:textId="77777777" w:rsidR="00122256" w:rsidRDefault="00000000">
      <w:pPr>
        <w:spacing w:line="300" w:lineRule="auto"/>
        <w:rPr>
          <w:sz w:val="18"/>
          <w:szCs w:val="18"/>
        </w:rPr>
      </w:pPr>
      <w:r>
        <w:rPr>
          <w:rFonts w:ascii="Merriweather" w:eastAsia="Merriweather" w:hAnsi="Merriweather" w:cs="Merriweather"/>
          <w:sz w:val="18"/>
          <w:szCs w:val="18"/>
        </w:rPr>
        <w:t>The University of Tennessee at Martin • Martin, TN • 2022</w:t>
      </w:r>
    </w:p>
    <w:sectPr w:rsidR="00122256">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68236" w14:textId="77777777" w:rsidR="00FA041B" w:rsidRDefault="00FA041B" w:rsidP="00775B25">
      <w:r>
        <w:separator/>
      </w:r>
    </w:p>
  </w:endnote>
  <w:endnote w:type="continuationSeparator" w:id="0">
    <w:p w14:paraId="4B513671" w14:textId="77777777" w:rsidR="00FA041B" w:rsidRDefault="00FA041B" w:rsidP="00775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erriweather Light">
    <w:panose1 w:val="00000400000000000000"/>
    <w:charset w:val="4D"/>
    <w:family w:val="auto"/>
    <w:pitch w:val="variable"/>
    <w:sig w:usb0="20000207" w:usb1="00000002" w:usb2="00000000" w:usb3="00000000" w:csb0="00000197" w:csb1="00000000"/>
    <w:embedRegular r:id="rId1" w:fontKey="{B532145F-CEEB-104C-B593-442B51DC85F0}"/>
    <w:embedBold r:id="rId2" w:fontKey="{FDB1A069-DE85-BC42-976E-786B9AFF2D8C}"/>
  </w:font>
  <w:font w:name="Times New Roman">
    <w:panose1 w:val="02020603050405020304"/>
    <w:charset w:val="00"/>
    <w:family w:val="roman"/>
    <w:pitch w:val="variable"/>
    <w:sig w:usb0="E0002EFF" w:usb1="C000785B" w:usb2="00000009" w:usb3="00000000" w:csb0="000001FF" w:csb1="00000000"/>
    <w:embedRegular r:id="rId3" w:fontKey="{7CE2A967-6FDA-C949-9F95-749DF0C22246}"/>
  </w:font>
  <w:font w:name="Georgia">
    <w:panose1 w:val="02040502050405020303"/>
    <w:charset w:val="00"/>
    <w:family w:val="roman"/>
    <w:pitch w:val="variable"/>
    <w:sig w:usb0="00000287" w:usb1="00000000" w:usb2="00000000" w:usb3="00000000" w:csb0="0000009F" w:csb1="00000000"/>
    <w:embedRegular r:id="rId4" w:fontKey="{B6FE61D3-CE7A-0D40-9A18-2D7769994842}"/>
    <w:embedItalic r:id="rId5" w:fontKey="{E655F0AD-C66B-5B41-A087-EE2AFDBE80CC}"/>
  </w:font>
  <w:font w:name="Merriweather">
    <w:panose1 w:val="00000500000000000000"/>
    <w:charset w:val="4D"/>
    <w:family w:val="auto"/>
    <w:pitch w:val="variable"/>
    <w:sig w:usb0="20000207" w:usb1="00000002" w:usb2="00000000" w:usb3="00000000" w:csb0="00000197" w:csb1="00000000"/>
    <w:embedRegular r:id="rId6" w:fontKey="{A45FD4DC-3A27-C342-80C1-EB6C2AE9D542}"/>
    <w:embedBold r:id="rId7" w:fontKey="{DE962997-C0B0-6C43-B4FC-A504C73D961A}"/>
  </w:font>
  <w:font w:name="Calibri">
    <w:panose1 w:val="020F0502020204030204"/>
    <w:charset w:val="00"/>
    <w:family w:val="swiss"/>
    <w:pitch w:val="variable"/>
    <w:sig w:usb0="E4002EFF" w:usb1="C200247B" w:usb2="00000009" w:usb3="00000000" w:csb0="000001FF" w:csb1="00000000"/>
    <w:embedRegular r:id="rId8" w:fontKey="{6AA14108-B4B9-AC4D-852C-59FE01DD9B5A}"/>
  </w:font>
  <w:font w:name="Cambria">
    <w:panose1 w:val="02040503050406030204"/>
    <w:charset w:val="00"/>
    <w:family w:val="roman"/>
    <w:pitch w:val="variable"/>
    <w:sig w:usb0="E00006FF" w:usb1="420024FF" w:usb2="02000000" w:usb3="00000000" w:csb0="0000019F" w:csb1="00000000"/>
    <w:embedRegular r:id="rId9" w:fontKey="{58BB6B61-4432-604B-89B0-7453D5C232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FD808" w14:textId="77777777" w:rsidR="00775B25" w:rsidRDefault="00775B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AD717" w14:textId="77777777" w:rsidR="00775B25" w:rsidRDefault="00775B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57BA" w14:textId="77777777" w:rsidR="00775B25" w:rsidRDefault="00775B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459BD" w14:textId="77777777" w:rsidR="00FA041B" w:rsidRDefault="00FA041B" w:rsidP="00775B25">
      <w:r>
        <w:separator/>
      </w:r>
    </w:p>
  </w:footnote>
  <w:footnote w:type="continuationSeparator" w:id="0">
    <w:p w14:paraId="5564068E" w14:textId="77777777" w:rsidR="00FA041B" w:rsidRDefault="00FA041B" w:rsidP="00775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C943C" w14:textId="77777777" w:rsidR="00775B25" w:rsidRDefault="00775B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5BA60" w14:textId="77777777" w:rsidR="00775B25" w:rsidRDefault="00775B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EE13A" w14:textId="77777777" w:rsidR="00775B25" w:rsidRDefault="00775B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90B10"/>
    <w:multiLevelType w:val="multilevel"/>
    <w:tmpl w:val="0AE2F018"/>
    <w:lvl w:ilvl="0">
      <w:start w:val="1"/>
      <w:numFmt w:val="bullet"/>
      <w:lvlText w:val="•"/>
      <w:lvlJc w:val="left"/>
      <w:pPr>
        <w:ind w:left="240" w:hanging="24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094163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256"/>
    <w:rsid w:val="00122256"/>
    <w:rsid w:val="00775B25"/>
    <w:rsid w:val="009864FF"/>
    <w:rsid w:val="00FA0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15015"/>
  <w15:docId w15:val="{A6BE4C2B-3B10-FF4A-A08D-C1EDB0297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erriweather Light" w:eastAsia="Merriweather Light" w:hAnsi="Merriweather Light" w:cs="Merriweather Light"/>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75B25"/>
    <w:pPr>
      <w:tabs>
        <w:tab w:val="center" w:pos="4680"/>
        <w:tab w:val="right" w:pos="9360"/>
      </w:tabs>
    </w:pPr>
  </w:style>
  <w:style w:type="character" w:customStyle="1" w:styleId="HeaderChar">
    <w:name w:val="Header Char"/>
    <w:basedOn w:val="DefaultParagraphFont"/>
    <w:link w:val="Header"/>
    <w:uiPriority w:val="99"/>
    <w:rsid w:val="00775B25"/>
  </w:style>
  <w:style w:type="paragraph" w:styleId="Footer">
    <w:name w:val="footer"/>
    <w:basedOn w:val="Normal"/>
    <w:link w:val="FooterChar"/>
    <w:uiPriority w:val="99"/>
    <w:unhideWhenUsed/>
    <w:rsid w:val="00775B25"/>
    <w:pPr>
      <w:tabs>
        <w:tab w:val="center" w:pos="4680"/>
        <w:tab w:val="right" w:pos="9360"/>
      </w:tabs>
    </w:pPr>
  </w:style>
  <w:style w:type="character" w:customStyle="1" w:styleId="FooterChar">
    <w:name w:val="Footer Char"/>
    <w:basedOn w:val="DefaultParagraphFont"/>
    <w:link w:val="Footer"/>
    <w:uiPriority w:val="99"/>
    <w:rsid w:val="00775B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603</Words>
  <Characters>3438</Characters>
  <Application>Microsoft Office Word</Application>
  <DocSecurity>0</DocSecurity>
  <Lines>28</Lines>
  <Paragraphs>8</Paragraphs>
  <ScaleCrop>false</ScaleCrop>
  <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Bria McCay</cp:lastModifiedBy>
  <cp:revision>2</cp:revision>
  <dcterms:created xsi:type="dcterms:W3CDTF">2025-09-15T13:17:00Z</dcterms:created>
  <dcterms:modified xsi:type="dcterms:W3CDTF">2025-09-15T13:20:00Z</dcterms:modified>
</cp:coreProperties>
</file>